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D" w:rsidRDefault="00A93E4F" w:rsidP="00C1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E4F">
        <w:rPr>
          <w:rFonts w:ascii="Times New Roman" w:hAnsi="Times New Roman" w:cs="Times New Roman"/>
          <w:b/>
          <w:sz w:val="36"/>
          <w:szCs w:val="36"/>
        </w:rPr>
        <w:t>Е</w:t>
      </w:r>
      <w:r w:rsidR="00C23404" w:rsidRPr="00A93E4F">
        <w:rPr>
          <w:rFonts w:ascii="Times New Roman" w:hAnsi="Times New Roman" w:cs="Times New Roman"/>
          <w:b/>
          <w:sz w:val="36"/>
          <w:szCs w:val="36"/>
        </w:rPr>
        <w:t>диный государственный экзамен (ЕГЭ)</w:t>
      </w:r>
    </w:p>
    <w:p w:rsidR="002E5EE9" w:rsidRPr="00574046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046">
        <w:rPr>
          <w:rFonts w:ascii="Times New Roman" w:hAnsi="Times New Roman" w:cs="Times New Roman"/>
          <w:b/>
          <w:sz w:val="36"/>
          <w:szCs w:val="36"/>
        </w:rPr>
        <w:t>Общая информация о ЕГЭ</w:t>
      </w:r>
    </w:p>
    <w:p w:rsidR="002E5EE9" w:rsidRPr="00C23404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C23404">
        <w:rPr>
          <w:rFonts w:ascii="Times New Roman" w:hAnsi="Times New Roman" w:cs="Times New Roman"/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404">
        <w:rPr>
          <w:rFonts w:ascii="Times New Roman" w:hAnsi="Times New Roman" w:cs="Times New Roman"/>
          <w:sz w:val="28"/>
          <w:szCs w:val="28"/>
        </w:rPr>
        <w:t xml:space="preserve">Для обучающихся в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 здоровья, инвалидов и детей-инвалидов итоговая аттестация проводится в виде государственного выпускного экзамена (ГВЭ)</w:t>
      </w:r>
      <w:proofErr w:type="gramEnd"/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04">
        <w:rPr>
          <w:rFonts w:ascii="Times New Roman" w:hAnsi="Times New Roman" w:cs="Times New Roman"/>
          <w:b/>
          <w:sz w:val="28"/>
          <w:szCs w:val="28"/>
        </w:rPr>
        <w:t>Сроки проведения ЕГЭ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определяет сроки и единое расписание проведения ЕГЭ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участвовать в ЕГЭ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ЕГЭ допускаются выпускники текущего года: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имеющие академической задолженности и в полном объеме выполнившие учебный план;</w:t>
      </w:r>
      <w:proofErr w:type="gramEnd"/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итоговое сочинение (итоговое сочинение проводится 7 декабря 2016 года)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04">
        <w:rPr>
          <w:rFonts w:ascii="Times New Roman" w:hAnsi="Times New Roman" w:cs="Times New Roman"/>
          <w:b/>
          <w:sz w:val="28"/>
          <w:szCs w:val="28"/>
        </w:rPr>
        <w:t>Подача заявления для участия в ЕГЭ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 февраля </w:t>
      </w:r>
      <w:r>
        <w:rPr>
          <w:rFonts w:ascii="Times New Roman" w:hAnsi="Times New Roman" w:cs="Times New Roman"/>
          <w:sz w:val="28"/>
          <w:szCs w:val="28"/>
        </w:rPr>
        <w:t>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– ЕГЭ или ГВЭ (ГВЭ могут выбрать лица с ограниченными возможностями здоровья (ОВЗ) и инвалиды, дети-инвалиды).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после подачи заявления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574046">
        <w:rPr>
          <w:rFonts w:ascii="Times New Roman" w:hAnsi="Times New Roman" w:cs="Times New Roman"/>
          <w:b/>
          <w:sz w:val="28"/>
          <w:szCs w:val="28"/>
        </w:rPr>
        <w:t>После 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комиссию не позднее, чем за две недели до начала соответствующих экзаменов.</w:t>
      </w:r>
    </w:p>
    <w:p w:rsid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</w:p>
    <w:p w:rsidR="002E5EE9" w:rsidRPr="002E5EE9" w:rsidRDefault="002E5EE9" w:rsidP="002E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C13B55" w:rsidRPr="00C1710D" w:rsidTr="00C13B55">
        <w:tc>
          <w:tcPr>
            <w:tcW w:w="9571" w:type="dxa"/>
            <w:gridSpan w:val="2"/>
          </w:tcPr>
          <w:p w:rsidR="00C13B55" w:rsidRPr="00C13B55" w:rsidRDefault="00C13B55" w:rsidP="00C13B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3B5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Продолжительность экзаменов</w:t>
            </w:r>
          </w:p>
          <w:p w:rsidR="00C13B55" w:rsidRDefault="00C13B55" w:rsidP="00C1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0D" w:rsidRPr="00C1710D" w:rsidTr="00C13B55">
        <w:tc>
          <w:tcPr>
            <w:tcW w:w="7905" w:type="dxa"/>
            <w:shd w:val="clear" w:color="auto" w:fill="D6E3BC" w:themeFill="accent3" w:themeFillTint="66"/>
          </w:tcPr>
          <w:p w:rsidR="00C1710D" w:rsidRPr="00C13B55" w:rsidRDefault="00C1710D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C13B55" w:rsidRPr="00C13B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="00C13B55" w:rsidRPr="00C13B55">
              <w:rPr>
                <w:rFonts w:ascii="Times New Roman" w:hAnsi="Times New Roman" w:cs="Times New Roman"/>
                <w:sz w:val="28"/>
                <w:szCs w:val="28"/>
              </w:rPr>
              <w:t>ный уровень)</w:t>
            </w: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,  история, обществознание, физика, литература, информатика и ИКТ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C1710D" w:rsidRPr="00C13B55" w:rsidRDefault="00C1710D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3 ч.55 мин.</w:t>
            </w:r>
          </w:p>
        </w:tc>
      </w:tr>
      <w:tr w:rsidR="00C1710D" w:rsidRPr="00C1710D" w:rsidTr="00C13B55">
        <w:tc>
          <w:tcPr>
            <w:tcW w:w="7905" w:type="dxa"/>
            <w:shd w:val="clear" w:color="auto" w:fill="D6E3BC" w:themeFill="accent3" w:themeFillTint="66"/>
          </w:tcPr>
          <w:p w:rsidR="00C1710D" w:rsidRPr="00C13B55" w:rsidRDefault="00C1710D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биология, химия 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C1710D" w:rsidRPr="00C13B55" w:rsidRDefault="00C1710D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3 ч. 30 мин.</w:t>
            </w:r>
          </w:p>
        </w:tc>
      </w:tr>
      <w:tr w:rsidR="00C1710D" w:rsidRPr="00C1710D" w:rsidTr="00C13B55">
        <w:tc>
          <w:tcPr>
            <w:tcW w:w="7905" w:type="dxa"/>
            <w:shd w:val="clear" w:color="auto" w:fill="D6E3BC" w:themeFill="accent3" w:themeFillTint="66"/>
          </w:tcPr>
          <w:p w:rsidR="00C1710D" w:rsidRPr="00C13B55" w:rsidRDefault="00C13B55" w:rsidP="00C1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География, математика (базовый уровень), английский язык (письменная часть)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C1710D" w:rsidRPr="00C13B55" w:rsidRDefault="00C13B55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C1710D" w:rsidRPr="00C1710D" w:rsidTr="007F1E63">
        <w:tc>
          <w:tcPr>
            <w:tcW w:w="79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710D" w:rsidRPr="00C13B55" w:rsidRDefault="00C13B55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710D" w:rsidRPr="00C13B55" w:rsidRDefault="00C13B55" w:rsidP="00C1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C13B55" w:rsidRPr="00C1710D" w:rsidTr="007F1E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3B55" w:rsidRDefault="00C13B55" w:rsidP="00C1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55" w:rsidRDefault="00C13B55" w:rsidP="00C1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АЗРЕШЕНО:</w:t>
            </w:r>
          </w:p>
          <w:p w:rsidR="00C13B55" w:rsidRDefault="00C13B55" w:rsidP="00C13B5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капиллярная или перьевая ручка с чернилами черного цвета</w:t>
            </w:r>
          </w:p>
          <w:p w:rsidR="00C13B55" w:rsidRDefault="00C13B55" w:rsidP="00C13B5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математике – линейка</w:t>
            </w:r>
          </w:p>
          <w:p w:rsidR="00C13B55" w:rsidRDefault="00C13B55" w:rsidP="00C13B5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химии – непрограммируемый  калькулятор</w:t>
            </w:r>
          </w:p>
          <w:p w:rsidR="00C13B55" w:rsidRDefault="00C13B55" w:rsidP="00C13B5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физике - непрограммируемый  калькулятор и линейка</w:t>
            </w:r>
          </w:p>
          <w:p w:rsidR="00C13B55" w:rsidRDefault="00C13B55" w:rsidP="00C13B5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географии  - непрограммируемый  калькулятор,  линейка и транспортир</w:t>
            </w:r>
          </w:p>
          <w:p w:rsidR="00C13B55" w:rsidRDefault="00C13B55" w:rsidP="00C13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55" w:rsidRDefault="00C13B55" w:rsidP="00C1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55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13B55" w:rsidRPr="007F1E63" w:rsidRDefault="007F1E63" w:rsidP="00C13B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</w:t>
            </w:r>
          </w:p>
          <w:p w:rsidR="007F1E63" w:rsidRDefault="007F1E63" w:rsidP="00C13B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3">
              <w:rPr>
                <w:rFonts w:ascii="Times New Roman" w:hAnsi="Times New Roman" w:cs="Times New Roman"/>
                <w:sz w:val="28"/>
                <w:szCs w:val="28"/>
              </w:rPr>
              <w:t>Вынос из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ППЭ экзаменационных  материалов  на бумажном или электронном носителях, их фотографирование</w:t>
            </w:r>
          </w:p>
          <w:p w:rsidR="007F1E63" w:rsidRDefault="007F1E63" w:rsidP="00C13B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другим участникам ЕГЭ, в том числе передача им указанных средств и материалов</w:t>
            </w:r>
          </w:p>
          <w:p w:rsidR="007F1E63" w:rsidRDefault="007F1E63" w:rsidP="007F1E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63" w:rsidRPr="007F1E63" w:rsidRDefault="007C1FA2" w:rsidP="007C1FA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F1E63" w:rsidRPr="007C1FA2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Апелляция о нарушении установленного порядка проведения ЕГЭ</w:t>
            </w:r>
            <w:r w:rsidR="007F1E63">
              <w:rPr>
                <w:rFonts w:ascii="Times New Roman" w:hAnsi="Times New Roman" w:cs="Times New Roman"/>
                <w:sz w:val="28"/>
                <w:szCs w:val="28"/>
              </w:rPr>
              <w:t xml:space="preserve"> подается участником ЕГЭ в день экзамена, не покидая пункта  проведения экзаменов. Конфликтная комиссия рассматривает апелляцию не более 2-х рабочих дней с момента ее подачи.  В случае удовлетворения апелляции результа</w:t>
            </w:r>
            <w:r w:rsidR="00344B4D">
              <w:rPr>
                <w:rFonts w:ascii="Times New Roman" w:hAnsi="Times New Roman" w:cs="Times New Roman"/>
                <w:sz w:val="28"/>
                <w:szCs w:val="28"/>
              </w:rPr>
              <w:t xml:space="preserve">т ЕГЭ  участника аннулируется, </w:t>
            </w:r>
            <w:r w:rsidR="007F1E63">
              <w:rPr>
                <w:rFonts w:ascii="Times New Roman" w:hAnsi="Times New Roman" w:cs="Times New Roman"/>
                <w:sz w:val="28"/>
                <w:szCs w:val="28"/>
              </w:rPr>
              <w:t>и участнику предоставляется возможность сдать ЕГЭ по данному предмету в другой день, предусмотренный единым расписанием.</w:t>
            </w:r>
          </w:p>
          <w:p w:rsidR="00C13B55" w:rsidRPr="00C13B55" w:rsidRDefault="00C13B55" w:rsidP="0034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B55" w:rsidRPr="00C1710D" w:rsidRDefault="00C13B55" w:rsidP="00C13B55">
      <w:pPr>
        <w:rPr>
          <w:rFonts w:ascii="Times New Roman" w:hAnsi="Times New Roman" w:cs="Times New Roman"/>
          <w:sz w:val="36"/>
          <w:szCs w:val="36"/>
        </w:rPr>
      </w:pPr>
    </w:p>
    <w:sectPr w:rsidR="00C13B55" w:rsidRPr="00C1710D" w:rsidSect="00A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66" w:rsidRDefault="00982566" w:rsidP="00982566">
      <w:pPr>
        <w:spacing w:after="0" w:line="240" w:lineRule="auto"/>
      </w:pPr>
      <w:r>
        <w:separator/>
      </w:r>
    </w:p>
  </w:endnote>
  <w:endnote w:type="continuationSeparator" w:id="1">
    <w:p w:rsidR="00982566" w:rsidRDefault="00982566" w:rsidP="009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66" w:rsidRDefault="00982566" w:rsidP="00982566">
      <w:pPr>
        <w:spacing w:after="0" w:line="240" w:lineRule="auto"/>
      </w:pPr>
      <w:r>
        <w:separator/>
      </w:r>
    </w:p>
  </w:footnote>
  <w:footnote w:type="continuationSeparator" w:id="1">
    <w:p w:rsidR="00982566" w:rsidRDefault="00982566" w:rsidP="0098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CE2"/>
    <w:multiLevelType w:val="hybridMultilevel"/>
    <w:tmpl w:val="E686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33BB"/>
    <w:multiLevelType w:val="hybridMultilevel"/>
    <w:tmpl w:val="884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E9D"/>
    <w:multiLevelType w:val="hybridMultilevel"/>
    <w:tmpl w:val="BEAC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1E36"/>
    <w:multiLevelType w:val="hybridMultilevel"/>
    <w:tmpl w:val="67F8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B73"/>
    <w:rsid w:val="00101B73"/>
    <w:rsid w:val="00170CE2"/>
    <w:rsid w:val="002E5EE9"/>
    <w:rsid w:val="00344B4D"/>
    <w:rsid w:val="003605EF"/>
    <w:rsid w:val="00445AC9"/>
    <w:rsid w:val="004D3A6C"/>
    <w:rsid w:val="00574046"/>
    <w:rsid w:val="00595034"/>
    <w:rsid w:val="007C1FA2"/>
    <w:rsid w:val="007F1E63"/>
    <w:rsid w:val="007F2142"/>
    <w:rsid w:val="008E0A68"/>
    <w:rsid w:val="00982566"/>
    <w:rsid w:val="00A93E4F"/>
    <w:rsid w:val="00AE5B85"/>
    <w:rsid w:val="00B054A2"/>
    <w:rsid w:val="00B54E13"/>
    <w:rsid w:val="00C13B55"/>
    <w:rsid w:val="00C1710D"/>
    <w:rsid w:val="00C23404"/>
    <w:rsid w:val="00F5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04"/>
    <w:pPr>
      <w:ind w:left="720"/>
      <w:contextualSpacing/>
    </w:pPr>
  </w:style>
  <w:style w:type="table" w:styleId="a4">
    <w:name w:val="Table Grid"/>
    <w:basedOn w:val="a1"/>
    <w:uiPriority w:val="59"/>
    <w:rsid w:val="00C1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566"/>
  </w:style>
  <w:style w:type="paragraph" w:styleId="a7">
    <w:name w:val="footer"/>
    <w:basedOn w:val="a"/>
    <w:link w:val="a8"/>
    <w:uiPriority w:val="99"/>
    <w:semiHidden/>
    <w:unhideWhenUsed/>
    <w:rsid w:val="0098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7F0-CB0A-45F7-B655-F08C9AD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 436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13</cp:revision>
  <dcterms:created xsi:type="dcterms:W3CDTF">2016-10-05T08:25:00Z</dcterms:created>
  <dcterms:modified xsi:type="dcterms:W3CDTF">2016-10-05T13:05:00Z</dcterms:modified>
</cp:coreProperties>
</file>